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47" w:rsidRDefault="006B6347" w:rsidP="006B6347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6B6347" w:rsidRDefault="006B6347" w:rsidP="006B6347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6B6347" w:rsidRDefault="006B6347" w:rsidP="006B6347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</w:t>
      </w:r>
      <w:proofErr w:type="gramEnd"/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党干〔2018〕</w:t>
      </w:r>
      <w:r w:rsidR="004E3672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号</w:t>
      </w:r>
    </w:p>
    <w:p w:rsidR="006B6347" w:rsidRDefault="006B6347" w:rsidP="006B6347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6B6347" w:rsidRDefault="006B6347" w:rsidP="006B6347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6B6347" w:rsidRDefault="006B6347" w:rsidP="006B6347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关于吴少明等同志职务任免的通知</w:t>
      </w:r>
    </w:p>
    <w:p w:rsidR="006B6347" w:rsidRDefault="006B6347" w:rsidP="006B6347">
      <w:pPr>
        <w:jc w:val="center"/>
        <w:rPr>
          <w:rFonts w:ascii="黑体" w:eastAsia="黑体"/>
          <w:b/>
          <w:bCs/>
          <w:sz w:val="36"/>
          <w:szCs w:val="36"/>
        </w:rPr>
      </w:pPr>
    </w:p>
    <w:p w:rsidR="006B6347" w:rsidRDefault="006B6347" w:rsidP="006B6347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机关党委、各党总支，各单位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6347" w:rsidRDefault="006B6347" w:rsidP="006B63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经党委研究决定：</w:t>
      </w:r>
    </w:p>
    <w:p w:rsidR="006B6347" w:rsidRDefault="006B6347" w:rsidP="006B63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吴少明任外国语学院党总支副书记,免去其继续教育学院党总支副书记职务。</w:t>
      </w:r>
    </w:p>
    <w:p w:rsidR="006B6347" w:rsidRDefault="006B6347" w:rsidP="006B63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顾期</w:t>
      </w:r>
      <w:proofErr w:type="gramStart"/>
      <w:r>
        <w:rPr>
          <w:rFonts w:ascii="仿宋_GB2312" w:eastAsia="仿宋_GB2312" w:hint="eastAsia"/>
          <w:sz w:val="32"/>
          <w:szCs w:val="32"/>
        </w:rPr>
        <w:t>斌</w:t>
      </w:r>
      <w:proofErr w:type="gramEnd"/>
      <w:r>
        <w:rPr>
          <w:rFonts w:ascii="仿宋_GB2312" w:eastAsia="仿宋_GB2312" w:hint="eastAsia"/>
          <w:sz w:val="32"/>
          <w:szCs w:val="32"/>
        </w:rPr>
        <w:t>转任建筑与材料工程学院专任教师，免去其建筑与材料工程学院副院长职务。</w:t>
      </w:r>
    </w:p>
    <w:p w:rsidR="006B6347" w:rsidRPr="007B4A53" w:rsidRDefault="006B6347" w:rsidP="006B63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以上同志职务任免时间从2018年4月2日起计算。</w:t>
      </w:r>
    </w:p>
    <w:p w:rsidR="006B6347" w:rsidRDefault="006B6347" w:rsidP="006B63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6347" w:rsidRPr="005F3215" w:rsidRDefault="006B6347" w:rsidP="006B63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6347" w:rsidRDefault="006B6347" w:rsidP="006B63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6347" w:rsidRDefault="006B6347" w:rsidP="006B6347">
      <w:pPr>
        <w:adjustRightInd w:val="0"/>
        <w:snapToGrid w:val="0"/>
        <w:spacing w:line="56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中共湖北第二师范学院委员会</w:t>
      </w:r>
    </w:p>
    <w:p w:rsidR="001A3AED" w:rsidRDefault="006B6347" w:rsidP="006B6347">
      <w:pPr>
        <w:spacing w:line="520" w:lineRule="exact"/>
        <w:jc w:val="center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2018年4月2日</w:t>
      </w:r>
    </w:p>
    <w:sectPr w:rsidR="001A3AED" w:rsidSect="00F47A7F">
      <w:footerReference w:type="even" r:id="rId5"/>
      <w:footerReference w:type="default" r:id="rId6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</w:sdtPr>
    <w:sdtEndPr/>
    <w:sdtContent>
      <w:p w:rsidR="004134FF" w:rsidRDefault="004E3672">
        <w:pPr>
          <w:pStyle w:val="a3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84A7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4E367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34FF" w:rsidRDefault="004E3672">
        <w:pPr>
          <w:pStyle w:val="a3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B6347" w:rsidRPr="006B634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4E3672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347"/>
    <w:rsid w:val="000E08B5"/>
    <w:rsid w:val="001A3AED"/>
    <w:rsid w:val="004E3672"/>
    <w:rsid w:val="006B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6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634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B63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B63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2</cp:revision>
  <dcterms:created xsi:type="dcterms:W3CDTF">2018-04-02T05:46:00Z</dcterms:created>
  <dcterms:modified xsi:type="dcterms:W3CDTF">2018-04-02T05:46:00Z</dcterms:modified>
</cp:coreProperties>
</file>